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5A" w:rsidRPr="007E4C3C" w:rsidRDefault="00C34511">
      <w:pPr>
        <w:rPr>
          <w:b/>
          <w:sz w:val="28"/>
          <w:szCs w:val="28"/>
        </w:rPr>
      </w:pPr>
      <w:bookmarkStart w:id="0" w:name="_GoBack"/>
      <w:bookmarkEnd w:id="0"/>
      <w:r w:rsidRPr="007E4C3C">
        <w:rPr>
          <w:b/>
          <w:sz w:val="28"/>
          <w:szCs w:val="28"/>
        </w:rPr>
        <w:t>Co-operatives UK Anti-Slavery Policy</w:t>
      </w:r>
    </w:p>
    <w:p w:rsidR="00C34511" w:rsidRDefault="00C34511" w:rsidP="00C34511">
      <w:pPr>
        <w:pStyle w:val="ListParagraph"/>
        <w:numPr>
          <w:ilvl w:val="0"/>
          <w:numId w:val="1"/>
        </w:numPr>
        <w:rPr>
          <w:b/>
        </w:rPr>
      </w:pPr>
      <w:r w:rsidRPr="00C34511">
        <w:rPr>
          <w:b/>
        </w:rPr>
        <w:t>Introduction</w:t>
      </w:r>
    </w:p>
    <w:p w:rsidR="00C34511" w:rsidRPr="00C34511" w:rsidRDefault="00C34511" w:rsidP="00C34511">
      <w:r>
        <w:t>Modern slavery encompasses slavery, servitude, human trafficking and forced labour. This policy explains the Co-operatives UK approach to modern slavery and sets out what you should do if you believe that any form of modern slavery is taking place within our business or supply chain. This policy applies to all individuals working for Co-operatives UK in any form, including agency workers, volunteers or contractors.</w:t>
      </w:r>
    </w:p>
    <w:p w:rsidR="00C34511" w:rsidRDefault="00C34511" w:rsidP="00C34511">
      <w:pPr>
        <w:pStyle w:val="ListParagraph"/>
        <w:numPr>
          <w:ilvl w:val="0"/>
          <w:numId w:val="1"/>
        </w:numPr>
        <w:rPr>
          <w:b/>
        </w:rPr>
      </w:pPr>
      <w:r w:rsidRPr="00C34511">
        <w:rPr>
          <w:b/>
        </w:rPr>
        <w:t>Our policy</w:t>
      </w:r>
    </w:p>
    <w:p w:rsidR="00E07D49" w:rsidRDefault="00C34511" w:rsidP="00C34511">
      <w:r>
        <w:t xml:space="preserve">Co-operatives UK </w:t>
      </w:r>
      <w:proofErr w:type="gramStart"/>
      <w:r>
        <w:t>has</w:t>
      </w:r>
      <w:proofErr w:type="gramEnd"/>
      <w:r>
        <w:t xml:space="preserve"> a zero tolerance approach to any form of modern slavery. We are committed to acting ethically and with integrity and transparency in all business dealings and to putting effective systems and controls in place to safeguard against any form of modern slavery taking place within the business or our supply chain.</w:t>
      </w:r>
      <w:r w:rsidR="00E07D49">
        <w:t xml:space="preserve"> We accept that we have a responsibility to ensure, through our due diligence processes and so far as is possible, that workers are not being exploited, that they are safe and that relevant employment, health and safety, and human rights laws and standards are being adhered to, including freedom of movement and communication. If we believe that these rules are not being adhered to, we will notify the relevant authorities.</w:t>
      </w:r>
    </w:p>
    <w:p w:rsidR="00E07D49" w:rsidRPr="00C34511" w:rsidRDefault="008028DB" w:rsidP="00C34511">
      <w:pPr>
        <w:rPr>
          <w:b/>
        </w:rPr>
      </w:pPr>
      <w:r>
        <w:t xml:space="preserve">The prevention, detection and reporting of modern slavery in any part of Co-operatives UK’s business or supply chain, whether in the UK or abroad, is the responsibility of everyone working for Co-operatives UK. You must avoid any activity that may lead to a breach of this policy and should report any concerns immediately under the reporting procedure below. </w:t>
      </w:r>
    </w:p>
    <w:p w:rsidR="00C34511" w:rsidRDefault="00C34511" w:rsidP="00C34511">
      <w:pPr>
        <w:pStyle w:val="ListParagraph"/>
        <w:numPr>
          <w:ilvl w:val="0"/>
          <w:numId w:val="1"/>
        </w:numPr>
        <w:rPr>
          <w:b/>
        </w:rPr>
      </w:pPr>
      <w:r>
        <w:rPr>
          <w:b/>
        </w:rPr>
        <w:t>The procedure to follow</w:t>
      </w:r>
    </w:p>
    <w:p w:rsidR="00C34511" w:rsidRDefault="00E07D49" w:rsidP="00C34511">
      <w:r>
        <w:t>If you believe or suspect</w:t>
      </w:r>
      <w:r w:rsidR="008028DB">
        <w:t xml:space="preserve"> that a breach of this policy has occurred, is occurring, or may be about to occur, you must report it either by speaking to your manager or by following the whistleblowing policy. You should raise any concerns that you have as soon as possible, provided that it is safe to do so. If you are unsure about whether a particular act, the treatment of workers, or their working conditions constitutes modern slavery, please raise it with your line manager.  You can also call the Modern Slavery Helpline for advice and guidance on 0800 0121 700.</w:t>
      </w:r>
    </w:p>
    <w:p w:rsidR="00C34511" w:rsidRPr="00C34511" w:rsidRDefault="008028DB" w:rsidP="00C34511">
      <w:r>
        <w:t>Co-operatives UK encourages openness and will support anyone who raises genuine concerns in good faith under this policy, even if they turn out to be mistaken. You will not suffer any detrimental treatment as a res</w:t>
      </w:r>
      <w:r w:rsidR="007E4C3C">
        <w:t xml:space="preserve">ult of reporting in good faith a suspicion that modern slavery is taking place in any part of the business or our supply chain. </w:t>
      </w:r>
    </w:p>
    <w:sectPr w:rsidR="00C34511" w:rsidRPr="00C34511" w:rsidSect="007E4C3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9B" w:rsidRDefault="00E9309B" w:rsidP="007E4C3C">
      <w:pPr>
        <w:spacing w:after="0" w:line="240" w:lineRule="auto"/>
      </w:pPr>
      <w:r>
        <w:separator/>
      </w:r>
    </w:p>
  </w:endnote>
  <w:endnote w:type="continuationSeparator" w:id="0">
    <w:p w:rsidR="00E9309B" w:rsidRDefault="00E9309B" w:rsidP="007E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3C" w:rsidRDefault="007E4C3C">
    <w:pPr>
      <w:pStyle w:val="Footer"/>
    </w:pPr>
    <w:r>
      <w:t>Anti-slavery policy</w:t>
    </w:r>
    <w:r>
      <w:ptab w:relativeTo="margin" w:alignment="center" w:leader="none"/>
    </w:r>
    <w:r>
      <w:t>March 2016</w:t>
    </w:r>
    <w:r>
      <w:ptab w:relativeTo="margin" w:alignment="right" w:leader="none"/>
    </w:r>
    <w: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3C" w:rsidRDefault="007E4C3C">
    <w:pPr>
      <w:pStyle w:val="Footer"/>
    </w:pPr>
    <w:r>
      <w:t>Anti-slavery policy</w:t>
    </w:r>
    <w:r>
      <w:ptab w:relativeTo="margin" w:alignment="center" w:leader="none"/>
    </w:r>
    <w:r>
      <w:t>March 2016</w:t>
    </w:r>
    <w:r>
      <w:ptab w:relativeTo="margin" w:alignment="right" w:leader="none"/>
    </w:r>
    <w:r>
      <w:t>Page 1</w:t>
    </w:r>
    <w:r w:rsidR="00BC1A18">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9B" w:rsidRDefault="00E9309B" w:rsidP="007E4C3C">
      <w:pPr>
        <w:spacing w:after="0" w:line="240" w:lineRule="auto"/>
      </w:pPr>
      <w:r>
        <w:separator/>
      </w:r>
    </w:p>
  </w:footnote>
  <w:footnote w:type="continuationSeparator" w:id="0">
    <w:p w:rsidR="00E9309B" w:rsidRDefault="00E9309B" w:rsidP="007E4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3C" w:rsidRDefault="007E4C3C" w:rsidP="007E4C3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3C" w:rsidRDefault="007E4C3C" w:rsidP="007E4C3C">
    <w:pPr>
      <w:pStyle w:val="Header"/>
      <w:jc w:val="right"/>
    </w:pPr>
    <w:r w:rsidRPr="008C5545">
      <w:rPr>
        <w:rFonts w:ascii="Arial" w:hAnsi="Arial" w:cs="Arial"/>
        <w:b/>
        <w:noProof/>
        <w:sz w:val="28"/>
        <w:szCs w:val="28"/>
        <w:lang w:val="en-US"/>
      </w:rPr>
      <w:drawing>
        <wp:inline distT="0" distB="0" distL="0" distR="0" wp14:anchorId="58C67C06" wp14:editId="5190E51E">
          <wp:extent cx="2203450" cy="1349953"/>
          <wp:effectExtent l="0" t="0" r="6350" b="3175"/>
          <wp:docPr id="3" name="Picture 3" descr="C:\Users\fielk\Dropbox (Co-operatives UK)\Co-operatives UK Shared\Staff Resources\Staff Handbook\Logos and Style Guides\logo\cuk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lk\Dropbox (Co-operatives UK)\Co-operatives UK Shared\Staff Resources\Staff Handbook\Logos and Style Guides\logo\cuk_logo_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450" cy="13499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D1428"/>
    <w:multiLevelType w:val="multilevel"/>
    <w:tmpl w:val="D8CCAB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1"/>
    <w:rsid w:val="000E055A"/>
    <w:rsid w:val="007D33CE"/>
    <w:rsid w:val="007E4C3C"/>
    <w:rsid w:val="008028DB"/>
    <w:rsid w:val="0093293A"/>
    <w:rsid w:val="00BC1A18"/>
    <w:rsid w:val="00C34511"/>
    <w:rsid w:val="00E07D49"/>
    <w:rsid w:val="00E9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11"/>
    <w:pPr>
      <w:ind w:left="720"/>
      <w:contextualSpacing/>
    </w:pPr>
  </w:style>
  <w:style w:type="paragraph" w:styleId="Header">
    <w:name w:val="header"/>
    <w:basedOn w:val="Normal"/>
    <w:link w:val="HeaderChar"/>
    <w:uiPriority w:val="99"/>
    <w:unhideWhenUsed/>
    <w:rsid w:val="007E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3C"/>
    <w:rPr>
      <w:lang w:val="en-GB"/>
    </w:rPr>
  </w:style>
  <w:style w:type="paragraph" w:styleId="Footer">
    <w:name w:val="footer"/>
    <w:basedOn w:val="Normal"/>
    <w:link w:val="FooterChar"/>
    <w:uiPriority w:val="99"/>
    <w:unhideWhenUsed/>
    <w:rsid w:val="007E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3C"/>
    <w:rPr>
      <w:lang w:val="en-GB"/>
    </w:rPr>
  </w:style>
  <w:style w:type="paragraph" w:styleId="BalloonText">
    <w:name w:val="Balloon Text"/>
    <w:basedOn w:val="Normal"/>
    <w:link w:val="BalloonTextChar"/>
    <w:uiPriority w:val="99"/>
    <w:semiHidden/>
    <w:unhideWhenUsed/>
    <w:rsid w:val="007E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3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11"/>
    <w:pPr>
      <w:ind w:left="720"/>
      <w:contextualSpacing/>
    </w:pPr>
  </w:style>
  <w:style w:type="paragraph" w:styleId="Header">
    <w:name w:val="header"/>
    <w:basedOn w:val="Normal"/>
    <w:link w:val="HeaderChar"/>
    <w:uiPriority w:val="99"/>
    <w:unhideWhenUsed/>
    <w:rsid w:val="007E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3C"/>
    <w:rPr>
      <w:lang w:val="en-GB"/>
    </w:rPr>
  </w:style>
  <w:style w:type="paragraph" w:styleId="Footer">
    <w:name w:val="footer"/>
    <w:basedOn w:val="Normal"/>
    <w:link w:val="FooterChar"/>
    <w:uiPriority w:val="99"/>
    <w:unhideWhenUsed/>
    <w:rsid w:val="007E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3C"/>
    <w:rPr>
      <w:lang w:val="en-GB"/>
    </w:rPr>
  </w:style>
  <w:style w:type="paragraph" w:styleId="BalloonText">
    <w:name w:val="Balloon Text"/>
    <w:basedOn w:val="Normal"/>
    <w:link w:val="BalloonTextChar"/>
    <w:uiPriority w:val="99"/>
    <w:semiHidden/>
    <w:unhideWhenUsed/>
    <w:rsid w:val="007E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3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Fielding</dc:creator>
  <cp:lastModifiedBy>Kate Fielding</cp:lastModifiedBy>
  <cp:revision>2</cp:revision>
  <dcterms:created xsi:type="dcterms:W3CDTF">2016-03-23T10:34:00Z</dcterms:created>
  <dcterms:modified xsi:type="dcterms:W3CDTF">2017-06-29T14:51:00Z</dcterms:modified>
</cp:coreProperties>
</file>